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810" w:right="-630" w:firstLine="0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APHUG (2017-2018)</w:t>
        <w:tab/>
        <w:tab/>
        <w:tab/>
        <w:t xml:space="preserve">Week4</w:t>
        <w:tab/>
        <w:t xml:space="preserve">          Unit 1:Nature and Perspectives</w:t>
      </w:r>
    </w:p>
    <w:tbl>
      <w:tblPr>
        <w:tblStyle w:val="Table1"/>
        <w:tblW w:w="10830.0" w:type="dxa"/>
        <w:jc w:val="left"/>
        <w:tblInd w:w="-755.0" w:type="dxa"/>
        <w:tblLayout w:type="fixed"/>
        <w:tblLook w:val="0600"/>
      </w:tblPr>
      <w:tblGrid>
        <w:gridCol w:w="2055"/>
        <w:gridCol w:w="2055"/>
        <w:gridCol w:w="2100"/>
        <w:gridCol w:w="2175"/>
        <w:gridCol w:w="2445"/>
        <w:tblGridChange w:id="0">
          <w:tblGrid>
            <w:gridCol w:w="2055"/>
            <w:gridCol w:w="2055"/>
            <w:gridCol w:w="2100"/>
            <w:gridCol w:w="2175"/>
            <w:gridCol w:w="2445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Monday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Tuesday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Wednesday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Thursday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Friday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TEKS</w:t>
            </w:r>
          </w:p>
        </w:tc>
      </w:tr>
      <w:tr>
        <w:trPr>
          <w:trHeight w:val="12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will apply principles of sustainability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will compare perspectives of Geo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Students will review Unit 1 concepts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will demonstrate mastery of Unit 1 concepts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Learning Target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Warm Up</w:t>
            </w:r>
          </w:p>
        </w:tc>
      </w:tr>
      <w:tr>
        <w:trPr>
          <w:trHeight w:val="20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Ppt: sustainability, cultural ecology, determinism and possibilism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Vocab Quiz-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Kahoot review for test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Review for Test Unit 1: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Roundtable review (follow harkness model)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TEST Unit 1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Lesson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Vocabulary Quiz 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Evidence of Learning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